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 и мои права»</w:t>
      </w: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Сценарий внеклассного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посвященный Всемирному дню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Целевая аудитория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учащиеся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Добрый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ребята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Нашу встречу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посвящаем Всемирному дню ребёнка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ежегодно отмечается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Первым примером активных и успешных действий мирового сообщества в области защиты прав детей стало создание Комитета детского благополучия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был организован Лигой Наций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Свой вклад в решение проблем детей и их защиту вносили и неправительственные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первых стал Международный союз спасения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созданный великобританским общественным деятелем Энглантайн Джебб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 организация проявила огромную озабоченность положением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первым реальным противодействием всем угрозам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нависли над миром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стала разработка и принятие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советом Международного союза спасения детей Декларации о правах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Уже в следующем году эта декларация была одобрена и принята пятой Ассамблеей Лиги Наций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проходила в Женеве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Декларация прав ребенка стала первым правовым актом в отношении защиты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принятым организацией международного уровня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включила в себя пять принципов защиты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ребенок должен иметь возможность нормального материального и духовного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Голодный ребенок должен быть накормлен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больной должен получить надлежащий уход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порочный ребенок должен быть перевоспитан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сироты и беспризорные дети должны получить приют и все необходимое для 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 должен первым получать помощь в беде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 должен иметь возможность трудиться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 не может подвергаться никакой эксплуатации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 должен воспитываться в сознании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 лучшие качества будут использованы во благо последующих поколений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Эта Декларация стала основополагающим документом в области защиты прав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в ней утверждалось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забота о детях и их защита – дело всего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отдельного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или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по решению Генеральной Ассамблеи создан Международный чрезвычайный детский фонд ООН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ЮНИСЕФ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всесторонней помощи детям в послевоенное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Детский фонд должен был распределять между государствами Европы средства для их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Сегодня Детский фонд помогает поставлять в развивающиеся страны оборудование для школ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продукты 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лекарства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выделяет стипендии преподавателям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Декларация прав ребенка легла в основу Конвенции о правах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Специально созданная рабочая группа рассматривала конвенцию еще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и приняла ее итоговый вариант лишь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 этого же года на сессии Генеральной Ассамблеи ООН Конвенция о правах ребенка была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наконец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документ вступил в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принятием Конвенции ребенок впервые стал не только объектом специальной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субъектом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обладает всем спектром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54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статьи охватывают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 и культурные права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обеспечивая их специальную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является участницей Конвенции ООН «О правах ребенка»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этим международным документом Россия приняла на себя многочисленные обязательства по обеспечению прав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который внутреннее законодательство в этой области приведено в соответствие с Конвенцией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Основными нормативными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регулирующими права детей в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Кодексы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Гражданский кодекс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Семейный кодекс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Трудовой кодекс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Жилищный кодекс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Уголовный кодекс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 Spacing"/>
        <w:ind w:firstLine="708"/>
        <w:jc w:val="both"/>
        <w:rPr>
          <w:rStyle w:val="Hyperlink.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124-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основных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"https://zakonguru.com/semejnoje/roditelskije-prava/imushhestvennye.html"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гарантиях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 прав ребёнка в Российской Федерации»</w:t>
      </w:r>
      <w:r>
        <w:rPr>
          <w:rStyle w:val="Hyperlink.0"/>
          <w:rtl w:val="0"/>
          <w:lang w:val="ru-RU"/>
        </w:rPr>
        <w:t>.</w:t>
      </w:r>
    </w:p>
    <w:p>
      <w:pPr>
        <w:pStyle w:val="Normal.0"/>
        <w:spacing w:before="100" w:after="100" w:line="240" w:lineRule="auto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1: </w:t>
      </w:r>
      <w:r>
        <w:rPr>
          <w:rStyle w:val="Hyperlink.0"/>
          <w:rtl w:val="0"/>
          <w:lang w:val="ru-RU"/>
        </w:rPr>
        <w:t>Эти правовые документы должны знать все люди</w:t>
      </w:r>
      <w:r>
        <w:rPr>
          <w:rStyle w:val="Hyperlink.0"/>
          <w:rtl w:val="0"/>
          <w:lang w:val="ru-RU"/>
        </w:rPr>
        <w:t xml:space="preserve">: </w:t>
      </w:r>
      <w:r>
        <w:rPr>
          <w:rStyle w:val="Hyperlink.0"/>
          <w:rtl w:val="0"/>
          <w:lang w:val="ru-RU"/>
        </w:rPr>
        <w:t>и взрослые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 дети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В них затронуты права и свободы человека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которые государство обязано выполнять и защищать</w:t>
      </w:r>
      <w:r>
        <w:rPr>
          <w:rStyle w:val="Hyperlink.0"/>
          <w:rtl w:val="0"/>
          <w:lang w:val="ru-RU"/>
        </w:rPr>
        <w:t xml:space="preserve">. </w:t>
      </w:r>
    </w:p>
    <w:p>
      <w:pPr>
        <w:pStyle w:val="Normal.0"/>
        <w:spacing w:before="100" w:after="100" w:line="240" w:lineRule="auto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Ребята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а как вы думаете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зачем нужны законы</w:t>
      </w:r>
      <w:r>
        <w:rPr>
          <w:rStyle w:val="Hyperlink.0"/>
          <w:rtl w:val="0"/>
          <w:lang w:val="ru-RU"/>
        </w:rPr>
        <w:t>?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Правильно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без законов не будет порядка в стране и во всём мире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Если вдруг каждый из нас будет делать всё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захочет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это может привести к большим бедам и катастрофам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  <w:rtl w:val="0"/>
        </w:rPr>
        <w:tab/>
        <w:t>Из истории человечества известно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ребёнок всегда был бесправен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Вспомним спартанскую школу воспитания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Каждого новорождённого мальчика осматривали и решали</w:t>
      </w:r>
      <w:r>
        <w:rPr>
          <w:rStyle w:val="Hyperlink.0"/>
          <w:rtl w:val="0"/>
          <w:lang w:val="ru-RU"/>
        </w:rPr>
        <w:t xml:space="preserve">: </w:t>
      </w:r>
      <w:r>
        <w:rPr>
          <w:rStyle w:val="Hyperlink.0"/>
          <w:rtl w:val="0"/>
          <w:lang w:val="ru-RU"/>
        </w:rPr>
        <w:t>если крепкий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здоровый – оставляли жить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если слабый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больной – бросали со скалы</w:t>
      </w:r>
      <w:r>
        <w:rPr>
          <w:rStyle w:val="Hyperlink.0"/>
          <w:rtl w:val="0"/>
          <w:lang w:val="ru-RU"/>
        </w:rPr>
        <w:t xml:space="preserve">. </w:t>
      </w:r>
    </w:p>
    <w:p>
      <w:pPr>
        <w:pStyle w:val="No Spacing"/>
        <w:ind w:firstLine="708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Как вы думаете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справедливо поступали жители Спарты</w:t>
      </w:r>
      <w:r>
        <w:rPr>
          <w:rStyle w:val="Hyperlink.0"/>
          <w:rtl w:val="0"/>
          <w:lang w:val="ru-RU"/>
        </w:rPr>
        <w:t>?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Не лучше обстояло дело и на Руси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где дети считались собственностью родителей и зачастую до седых волос не могли ослушаться воли своих предков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Давайте рассмотрим репродукцию картины В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Г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Перова «Тройка»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Демонстрируется  репродукция картины 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Перова «Тройка»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&lt;a href="https://ibb.co/gz6fpfd"&gt;&lt;img src="https://i.ibb.co/86Xfpfb/3.jpg" alt="3" border="0" /&gt;&lt;/a&gt;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Нет"/>
          <w:rFonts w:ascii="Times New Roman" w:cs="Times New Roman" w:hAnsi="Times New Roman" w:eastAsia="Times New Roman"/>
          <w:sz w:val="24"/>
          <w:szCs w:val="24"/>
          <w:lang w:val="en-US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Что мы видим на картине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Случается ли подобное сегодня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У вас есть то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чего были лишены дети в прошлом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– права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И это свидетельство заботы государства о вас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защите вашего детства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  <w:rtl w:val="0"/>
        </w:rPr>
        <w:tab/>
        <w:t>Права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которыми могут воспользоваться дети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делают их жизнь намного добрее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интереснее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увлекательнее</w:t>
      </w:r>
      <w:r>
        <w:rPr>
          <w:rStyle w:val="Hyperlink.0"/>
          <w:rtl w:val="0"/>
          <w:lang w:val="ru-RU"/>
        </w:rPr>
        <w:t xml:space="preserve">.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у всех других людей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Есть права и у детей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Мысли есть свои и взгляды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взрослым помнить надо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«ИМЕНА»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В Конвенции о правах ребёнка говорится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каждый ребёнок имеет право на имя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Давайте познакомимся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поиграв в игру «Имена»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Каждый из вас должен встать со своего места в порядке очереди и сказать две фразы</w:t>
      </w:r>
      <w:r>
        <w:rPr>
          <w:rStyle w:val="Hyperlink.0"/>
          <w:rtl w:val="0"/>
          <w:lang w:val="ru-RU"/>
        </w:rPr>
        <w:t xml:space="preserve">: </w:t>
      </w:r>
      <w:r>
        <w:rPr>
          <w:rStyle w:val="Hyperlink.0"/>
          <w:rtl w:val="0"/>
          <w:lang w:val="ru-RU"/>
        </w:rPr>
        <w:t>«Меня зовут …» и «Я люблю себя за то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что…»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Например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«Меня зовут Елена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люблю себя за то я прилежная и аккуратная»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выполняют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1: </w:t>
      </w:r>
      <w:r>
        <w:rPr>
          <w:rStyle w:val="Hyperlink.0"/>
          <w:rtl w:val="0"/>
          <w:lang w:val="ru-RU"/>
        </w:rPr>
        <w:t>Спасибо всем</w:t>
      </w:r>
      <w:r>
        <w:rPr>
          <w:rStyle w:val="Hyperlink.0"/>
          <w:rtl w:val="0"/>
          <w:lang w:val="ru-RU"/>
        </w:rPr>
        <w:t xml:space="preserve">! </w:t>
      </w:r>
      <w:r>
        <w:rPr>
          <w:rStyle w:val="Hyperlink.0"/>
          <w:rtl w:val="0"/>
          <w:lang w:val="ru-RU"/>
        </w:rPr>
        <w:t>Молодцы</w:t>
      </w:r>
      <w:r>
        <w:rPr>
          <w:rStyle w:val="Hyperlink.0"/>
          <w:rtl w:val="0"/>
          <w:lang w:val="ru-RU"/>
        </w:rPr>
        <w:t xml:space="preserve">! </w:t>
      </w:r>
      <w:r>
        <w:rPr>
          <w:rStyle w:val="Hyperlink.0"/>
          <w:rtl w:val="0"/>
          <w:lang w:val="ru-RU"/>
        </w:rPr>
        <w:t>Вы прекрасно представили себя друг другу</w:t>
      </w:r>
      <w:r>
        <w:rPr>
          <w:rStyle w:val="Hyperlink.0"/>
          <w:rtl w:val="0"/>
          <w:lang w:val="ru-RU"/>
        </w:rPr>
        <w:t>!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  <w:rtl w:val="0"/>
        </w:rPr>
        <w:tab/>
        <w:t>Ребята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а как вы думаете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когда у человека появляются права – при достижении какого – то определённого возраста или с рождения</w:t>
      </w:r>
      <w:r>
        <w:rPr>
          <w:rStyle w:val="Hyperlink.0"/>
          <w:rtl w:val="0"/>
          <w:lang w:val="ru-RU"/>
        </w:rPr>
        <w:t>?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rmal.0"/>
        <w:spacing w:after="0" w:line="240" w:lineRule="auto"/>
        <w:ind w:firstLine="708"/>
        <w:jc w:val="both"/>
        <w:rPr>
          <w:rStyle w:val="Hyperlink.0"/>
        </w:rPr>
      </w:pPr>
      <w:r>
        <w:rPr>
          <w:rStyle w:val="Hyperlink.0"/>
        </w:rPr>
        <w:tab/>
      </w:r>
    </w:p>
    <w:p>
      <w:pPr>
        <w:pStyle w:val="Normal.0"/>
        <w:spacing w:after="0" w:line="240" w:lineRule="auto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Конвенция рассматривает ребенка как самостоятельную личность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наделенную правами и способную в той или иной степени к самостоятельному их осуществлению и защите</w:t>
      </w:r>
      <w:r>
        <w:rPr>
          <w:rStyle w:val="Hyperlink.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Определение понятия ребенка дается в ст</w:t>
      </w:r>
      <w:r>
        <w:rPr>
          <w:rStyle w:val="Hyperlink.0"/>
          <w:rtl w:val="0"/>
          <w:lang w:val="ru-RU"/>
        </w:rPr>
        <w:t xml:space="preserve">. 1 </w:t>
      </w:r>
      <w:r>
        <w:rPr>
          <w:rStyle w:val="Hyperlink.0"/>
          <w:rtl w:val="0"/>
          <w:lang w:val="ru-RU"/>
        </w:rPr>
        <w:t>Конвенции и в п</w:t>
      </w:r>
      <w:r>
        <w:rPr>
          <w:rStyle w:val="Hyperlink.0"/>
          <w:rtl w:val="0"/>
          <w:lang w:val="ru-RU"/>
        </w:rPr>
        <w:t xml:space="preserve">. 1 </w:t>
      </w:r>
      <w:r>
        <w:rPr>
          <w:rStyle w:val="Hyperlink.0"/>
          <w:rtl w:val="0"/>
          <w:lang w:val="ru-RU"/>
        </w:rPr>
        <w:t>ст</w:t>
      </w:r>
      <w:r>
        <w:rPr>
          <w:rStyle w:val="Hyperlink.0"/>
          <w:rtl w:val="0"/>
          <w:lang w:val="ru-RU"/>
        </w:rPr>
        <w:t xml:space="preserve">. 54 </w:t>
      </w:r>
      <w:r>
        <w:rPr>
          <w:rStyle w:val="Hyperlink.0"/>
          <w:rtl w:val="0"/>
          <w:lang w:val="ru-RU"/>
        </w:rPr>
        <w:t>СК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По российскому законодательству ребенком является лицо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не достигшее </w:t>
      </w:r>
      <w:r>
        <w:rPr>
          <w:rStyle w:val="Hyperlink.0"/>
          <w:rtl w:val="0"/>
          <w:lang w:val="ru-RU"/>
        </w:rPr>
        <w:t xml:space="preserve">18 </w:t>
      </w:r>
      <w:r>
        <w:rPr>
          <w:rStyle w:val="Hyperlink.0"/>
          <w:rtl w:val="0"/>
          <w:lang w:val="ru-RU"/>
        </w:rPr>
        <w:t>лет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Каждый ребенок в соответствии с Конвенцией имеет право</w:t>
      </w:r>
      <w:r>
        <w:rPr>
          <w:rStyle w:val="Hyperlink.0"/>
          <w:rtl w:val="0"/>
          <w:lang w:val="ru-RU"/>
        </w:rPr>
        <w:t>: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И пусть маленькому человеку ещё не понятны его права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их в это время отстаивают его родители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«ДОМИНО»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Мы предлагаем вам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ребята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поиграть в игру «Домино»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Перед вами на столе лежат карточки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оформленные в виде костяшек домино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С одной стороны на карточках написаны потребности детей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а с другой – права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Ваша задача – разложить карточки на столе так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чтобы права исходили из потребностей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Например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«медицинская помощь» 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«право на здравоохранение»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  <w:tab/>
        <w:t>Карточки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Образование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бесплатное образование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>Друзья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общение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создание клубов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объединений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Семья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жить с родителями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Свобода слова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выражать своё мнение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>Одежда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подарки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– право на заботу и внимание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Собственность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личное имущество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Творчество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заниматься искусством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Отдых и развлечение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отдых и досуг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Поддержка родителями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защиту и опеку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Получение паспорта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гражданство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Физкультура и спорт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здоровый образ жизни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Книги и журналы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информацию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Личные письма и дневники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личную жизнь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  <w:rtl w:val="0"/>
          <w:lang w:val="ru-RU"/>
        </w:rPr>
        <w:t xml:space="preserve">Путёвка в лагерь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право на социальное обеспечение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выполняют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Права взрослого человека и ребёнка надо не только знать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но и учиться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ими пользоваться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Все мы понимаем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из бесправного и запуганного ребёнка может вырасти только бесправный и запуганный взрослый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Но не менее важно помнить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кроме прав у человека есть и обязанности перед родными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соседями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незнакомыми людьми и государством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Права и обязанности неразрывно связаны между собой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  <w:rtl w:val="0"/>
        </w:rPr>
        <w:tab/>
        <w:t>Все мы должны с детских лет учиться уважать закон и выполнять его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если хотим жить в правовом государстве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«Я ИМЕЮ ПРАВО»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Сейчас мы предлагаем вам поиграть в ситуационную игру «Я имею право»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где каждому из вас предстоит обыграть несколько сценок и определить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кто в них прав – взрослые или дети</w:t>
      </w:r>
      <w:r>
        <w:rPr>
          <w:rStyle w:val="Hyperlink.0"/>
          <w:rtl w:val="0"/>
          <w:lang w:val="ru-RU"/>
        </w:rPr>
        <w:t xml:space="preserve">.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Сценка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На сцене Мама и сын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МАМА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Сынок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а почему ты мусорное ведро не вынес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 хлебом не сходил</w:t>
      </w:r>
      <w:r>
        <w:rPr>
          <w:rStyle w:val="Hyperlink.0"/>
          <w:rtl w:val="0"/>
          <w:lang w:val="ru-RU"/>
        </w:rPr>
        <w:t>?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СЫН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Потому что Организация Объединённых Наций запрещает использовать труд детей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ВЕДУЩИЙ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Вот такой борец за права ребёнка</w:t>
      </w:r>
      <w:r>
        <w:rPr>
          <w:rStyle w:val="Hyperlink.0"/>
          <w:rtl w:val="0"/>
          <w:lang w:val="ru-RU"/>
        </w:rPr>
        <w:t xml:space="preserve">! </w:t>
      </w:r>
      <w:r>
        <w:rPr>
          <w:rStyle w:val="Hyperlink.0"/>
          <w:rtl w:val="0"/>
          <w:lang w:val="ru-RU"/>
        </w:rPr>
        <w:t>Может быть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он прав</w:t>
      </w:r>
      <w:r>
        <w:rPr>
          <w:rStyle w:val="Hyperlink.0"/>
          <w:rtl w:val="0"/>
          <w:lang w:val="ru-RU"/>
        </w:rPr>
        <w:t xml:space="preserve">?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 не прав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Обязанности вынести мусор и купить хлеб он выполняет не только для членов семьи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и для себя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не принудительный труд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помощь по хозяйству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 как мама тоже имеет право на отдых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 должен уважать её право и помогать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Сценка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На сцене Учитель и Оля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УЧИТЕЛЬ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rtl w:val="0"/>
          <w:lang w:val="ru-RU"/>
        </w:rPr>
        <w:t>Оля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ты сегодня дежурная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Вытри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пожалуйста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доску и полей цветы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ОЛЯ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Вы не имеете права заставлять меня дежурить</w:t>
      </w:r>
      <w:r>
        <w:rPr>
          <w:rStyle w:val="Hyperlink.0"/>
          <w:rtl w:val="0"/>
          <w:lang w:val="ru-RU"/>
        </w:rPr>
        <w:t xml:space="preserve">! </w:t>
      </w:r>
      <w:r>
        <w:rPr>
          <w:rStyle w:val="Hyperlink.0"/>
          <w:rtl w:val="0"/>
          <w:lang w:val="ru-RU"/>
        </w:rPr>
        <w:t>Конвенцией о правах ребёнка запрещено насилие над детьми</w:t>
      </w:r>
      <w:r>
        <w:rPr>
          <w:rStyle w:val="Hyperlink.0"/>
          <w:rtl w:val="0"/>
          <w:lang w:val="ru-RU"/>
        </w:rPr>
        <w:t>!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ВЕДУЩИЙ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Объясните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пожалуйста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права ли Оля</w:t>
      </w:r>
      <w:r>
        <w:rPr>
          <w:rStyle w:val="Hyperlink.0"/>
          <w:rtl w:val="0"/>
          <w:lang w:val="ru-RU"/>
        </w:rPr>
        <w:t>?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кроме прав у Оли есть и обязанности дежурного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у всех детей класса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Кроме того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есть обязанность уважать права других людей на чистоту в классе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Сценка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На сцене Мама и дочь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ДОЧЬ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Мама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ты не видела мою синюю тетрадочку</w:t>
      </w:r>
      <w:r>
        <w:rPr>
          <w:rStyle w:val="Hyperlink.0"/>
          <w:rtl w:val="0"/>
          <w:lang w:val="ru-RU"/>
        </w:rPr>
        <w:t>?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МАМА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Она лежит на столе в моей комнате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Я её прочитала и очень удивлена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как ты можешь такое писать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ДОЧЬ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Но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мама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ты не имеешь права читать мой личный дневник</w:t>
      </w:r>
      <w:r>
        <w:rPr>
          <w:rStyle w:val="Hyperlink.0"/>
          <w:rtl w:val="0"/>
          <w:lang w:val="ru-RU"/>
        </w:rPr>
        <w:t>!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ВЕДУЩИЙ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Hyperlink.0"/>
          <w:rtl w:val="0"/>
          <w:lang w:val="ru-RU"/>
        </w:rPr>
        <w:t xml:space="preserve"> На чьей стороне правда</w:t>
      </w:r>
      <w:r>
        <w:rPr>
          <w:rStyle w:val="Hyperlink.0"/>
          <w:rtl w:val="0"/>
          <w:lang w:val="ru-RU"/>
        </w:rPr>
        <w:t xml:space="preserve">?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нарушила право дочери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Только с её разрешения она может читать личный дневник девочки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.) 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ind w:firstLine="708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Молодцы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ребята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проявили себя артистами и знатоками своих прав</w:t>
      </w:r>
      <w:r>
        <w:rPr>
          <w:rStyle w:val="Hyperlink.0"/>
          <w:rtl w:val="0"/>
          <w:lang w:val="ru-RU"/>
        </w:rPr>
        <w:t>!</w:t>
      </w: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Теперь нам хочется привести пример из нашей жизни и зачитать следующую историю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связанную с нарушение закона вашими сверстниками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  <w:rtl w:val="0"/>
        </w:rPr>
        <w:tab/>
        <w:t>Представьте себе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мы все находимся в зрительном зале нового кинотеатра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Гаснет свет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 на экране происходит следующее действие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Миша и Женя после уроков зашли в магазин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до закрытия которого оставалось несколько минут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Один из приятелей увидел диск с любимым боевиком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в самом дальнем углу отдела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Денег у ребят не было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Женя предложил украсть диск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Магазин закрывается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 продавцам явно не до них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Ребята незаметно взяли диск и непринуждённо направились к выходу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Но здесь их неожиданно остановили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Итак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мальчики были задержаны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Как вы думаете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же будет с ними</w:t>
      </w:r>
      <w:r>
        <w:rPr>
          <w:rStyle w:val="Hyperlink.0"/>
          <w:rtl w:val="0"/>
          <w:lang w:val="ru-RU"/>
        </w:rPr>
        <w:t xml:space="preserve">? </w:t>
      </w:r>
      <w:r>
        <w:rPr>
          <w:rStyle w:val="Hyperlink.0"/>
          <w:rtl w:val="0"/>
          <w:lang w:val="ru-RU"/>
        </w:rPr>
        <w:t>Прошу вас выбрать и поднять кружок того цвета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который соответствует вашему ответу</w:t>
      </w:r>
      <w:r>
        <w:rPr>
          <w:rStyle w:val="Hyperlink.0"/>
          <w:rtl w:val="0"/>
          <w:lang w:val="ru-RU"/>
        </w:rPr>
        <w:t>: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красный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Style w:val="Hyperlink.0"/>
          <w:rtl w:val="0"/>
          <w:lang w:val="ru-RU"/>
        </w:rPr>
        <w:t>ребята всё будут отрицать</w:t>
      </w:r>
      <w:r>
        <w:rPr>
          <w:rStyle w:val="Hyperlink.0"/>
          <w:rtl w:val="0"/>
          <w:lang w:val="ru-RU"/>
        </w:rPr>
        <w:t>;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жёлтый</w:t>
      </w:r>
      <w:r>
        <w:rPr>
          <w:rStyle w:val="Hyperlink.0"/>
          <w:rtl w:val="0"/>
          <w:lang w:val="ru-RU"/>
        </w:rPr>
        <w:t xml:space="preserve"> – тут же признаются в содеянном</w:t>
      </w:r>
      <w:r>
        <w:rPr>
          <w:rStyle w:val="Hyperlink.0"/>
          <w:rtl w:val="0"/>
          <w:lang w:val="ru-RU"/>
        </w:rPr>
        <w:t>;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зелёный</w:t>
      </w:r>
      <w:r>
        <w:rPr>
          <w:rStyle w:val="Hyperlink.0"/>
          <w:rtl w:val="0"/>
          <w:lang w:val="ru-RU"/>
        </w:rPr>
        <w:t xml:space="preserve"> – будут требовать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чтобы позвали их родителей</w:t>
      </w:r>
      <w:r>
        <w:rPr>
          <w:rStyle w:val="Hyperlink.0"/>
          <w:rtl w:val="0"/>
          <w:lang w:val="ru-RU"/>
        </w:rPr>
        <w:t>;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синий</w:t>
      </w:r>
      <w:r>
        <w:rPr>
          <w:rStyle w:val="Hyperlink.0"/>
          <w:rtl w:val="0"/>
          <w:lang w:val="ru-RU"/>
        </w:rPr>
        <w:t xml:space="preserve"> – ничего не будут говорить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ind w:firstLine="708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А теперь с помощью этих кружков ответьте на следующий вопрос</w:t>
      </w:r>
      <w:r>
        <w:rPr>
          <w:rStyle w:val="Hyperlink.0"/>
          <w:rtl w:val="0"/>
          <w:lang w:val="ru-RU"/>
        </w:rPr>
        <w:t xml:space="preserve">: </w:t>
      </w:r>
      <w:r>
        <w:rPr>
          <w:rStyle w:val="Hyperlink.0"/>
          <w:rtl w:val="0"/>
          <w:lang w:val="ru-RU"/>
        </w:rPr>
        <w:t>что должны сделать с мальчиками</w:t>
      </w:r>
      <w:r>
        <w:rPr>
          <w:rStyle w:val="Hyperlink.0"/>
          <w:rtl w:val="0"/>
          <w:lang w:val="ru-RU"/>
        </w:rPr>
        <w:t xml:space="preserve">? </w:t>
      </w:r>
      <w:r>
        <w:rPr>
          <w:rStyle w:val="Hyperlink.0"/>
          <w:rtl w:val="0"/>
          <w:lang w:val="ru-RU"/>
        </w:rPr>
        <w:t>Выберите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пожалуйста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ответ</w:t>
      </w:r>
      <w:r>
        <w:rPr>
          <w:rStyle w:val="Hyperlink.0"/>
          <w:rtl w:val="0"/>
          <w:lang w:val="ru-RU"/>
        </w:rPr>
        <w:t>: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красный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наказать мальчиков</w:t>
      </w:r>
      <w:r>
        <w:rPr>
          <w:rStyle w:val="Hyperlink.0"/>
          <w:rtl w:val="0"/>
          <w:lang w:val="ru-RU"/>
        </w:rPr>
        <w:t>;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жёлтый</w:t>
      </w:r>
      <w:r>
        <w:rPr>
          <w:rStyle w:val="Hyperlink.0"/>
          <w:rtl w:val="0"/>
          <w:lang w:val="ru-RU"/>
        </w:rPr>
        <w:t xml:space="preserve">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наказать родителей</w:t>
      </w:r>
      <w:r>
        <w:rPr>
          <w:rStyle w:val="Hyperlink.0"/>
          <w:rtl w:val="0"/>
          <w:lang w:val="ru-RU"/>
        </w:rPr>
        <w:t>;</w:t>
      </w: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зелёный</w:t>
      </w:r>
      <w:r>
        <w:rPr>
          <w:rStyle w:val="Hyperlink.0"/>
          <w:rtl w:val="0"/>
          <w:lang w:val="ru-RU"/>
        </w:rPr>
        <w:t xml:space="preserve"> –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никого не наказывать</w:t>
      </w:r>
      <w:r>
        <w:rPr>
          <w:rStyle w:val="Hyperlink.0"/>
          <w:rtl w:val="0"/>
          <w:lang w:val="ru-RU"/>
        </w:rPr>
        <w:t>;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синий</w:t>
      </w:r>
      <w:r>
        <w:rPr>
          <w:rStyle w:val="Hyperlink.0"/>
          <w:rtl w:val="0"/>
          <w:lang w:val="ru-RU"/>
        </w:rPr>
        <w:t xml:space="preserve"> – наказать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мальчиков и их родителей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отвечают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Hyperlink.0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Из этого примера видно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детьми нарушен закон – они совершили кражу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 что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понятно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должны понести наказание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Помните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пожалуйста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выполнение закона обязательно для всех и за его нарушение последует наказание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У каждого из нас есть желания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об исполнении которых мы мечтаем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Давайте сейчас каждый из нас скажет вслух самое сокровенное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продолжив фразу «Я хочу иметь право…»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Все встают в круг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Ведущий начинает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ребята продолжают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.)</w:t>
      </w:r>
    </w:p>
    <w:p>
      <w:pPr>
        <w:pStyle w:val="No Spacing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both"/>
        <w:rPr>
          <w:rStyle w:val="Hyperlink.0"/>
        </w:rPr>
      </w:pPr>
      <w:r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Style w:val="Hyperlink.0"/>
          <w:rtl w:val="0"/>
          <w:lang w:val="ru-RU"/>
        </w:rPr>
        <w:t xml:space="preserve"> Пусть все ваши желания обязательно сбудутся</w:t>
      </w:r>
      <w:r>
        <w:rPr>
          <w:rStyle w:val="Hyperlink.0"/>
          <w:rtl w:val="0"/>
          <w:lang w:val="ru-RU"/>
        </w:rPr>
        <w:t xml:space="preserve">! </w:t>
      </w:r>
      <w:r>
        <w:rPr>
          <w:rStyle w:val="Hyperlink.0"/>
          <w:rtl w:val="0"/>
          <w:lang w:val="ru-RU"/>
        </w:rPr>
        <w:t>И каждый день будет праздником</w:t>
      </w:r>
      <w:r>
        <w:rPr>
          <w:rStyle w:val="Hyperlink.0"/>
          <w:rtl w:val="0"/>
          <w:lang w:val="ru-RU"/>
        </w:rPr>
        <w:t xml:space="preserve">! </w:t>
      </w:r>
    </w:p>
    <w:p>
      <w:pPr>
        <w:pStyle w:val="No Spacing"/>
        <w:ind w:firstLine="708"/>
        <w:jc w:val="both"/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Style w:val="Hyperlink.0"/>
          <w:rtl w:val="0"/>
          <w:lang w:val="ru-RU"/>
        </w:rPr>
        <w:t xml:space="preserve"> Мы благодарим вас за участие в правовой игре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посвящённой Всемирному дню ребёнка»</w:t>
      </w:r>
      <w:r>
        <w:rPr>
          <w:rStyle w:val="Hyperlink.0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