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570" w:type="dxa"/>
        <w:tblInd w:w="3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060"/>
      </w:tblGrid>
      <w:tr w:rsidR="009A0312" w:rsidRPr="00403EE5">
        <w:trPr>
          <w:trHeight w:val="240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12" w:rsidRDefault="003D3A51">
            <w:r>
              <w:rPr>
                <w:b/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 wp14:anchorId="0B129916" wp14:editId="63879FC8">
                  <wp:extent cx="1828800" cy="1884569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801" cy="1889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312" w:rsidRDefault="009A0312">
            <w:pPr>
              <w:pStyle w:val="TableNormalParagraph"/>
              <w:spacing w:line="36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9A0312" w:rsidRDefault="00D07C9E">
            <w:pPr>
              <w:pStyle w:val="TableNormalParagraph"/>
              <w:spacing w:line="360" w:lineRule="exact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Положение </w:t>
            </w:r>
          </w:p>
          <w:p w:rsidR="009A0312" w:rsidRDefault="00D07C9E">
            <w:pPr>
              <w:pStyle w:val="TableNormalParagraph"/>
              <w:spacing w:line="360" w:lineRule="exact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о литературном конкурсе </w:t>
            </w:r>
          </w:p>
          <w:p w:rsidR="009A0312" w:rsidRDefault="00D07C9E">
            <w:pPr>
              <w:pStyle w:val="TableNormalParagraph"/>
              <w:spacing w:line="360" w:lineRule="exact"/>
              <w:jc w:val="right"/>
            </w:pPr>
            <w:r>
              <w:rPr>
                <w:b/>
                <w:bCs/>
                <w:sz w:val="32"/>
                <w:szCs w:val="32"/>
              </w:rPr>
              <w:t>«Спасибо, Екатеринбург!»</w:t>
            </w:r>
          </w:p>
        </w:tc>
      </w:tr>
    </w:tbl>
    <w:p w:rsidR="009A0312" w:rsidRDefault="009A0312">
      <w:pPr>
        <w:pStyle w:val="a6"/>
        <w:ind w:left="216" w:hanging="216"/>
      </w:pPr>
    </w:p>
    <w:p w:rsidR="009A0312" w:rsidRDefault="009A0312">
      <w:pPr>
        <w:pStyle w:val="A7"/>
      </w:pP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eastAsia="Times New Roman" w:hAnsi="Times New Roman" w:cs="Times New Roman"/>
          <w:sz w:val="28"/>
          <w:szCs w:val="28"/>
        </w:rPr>
        <w:t>Екатеринбург… Исторический и современный. Промышленный и театральный. Город, история которого насчитывает почти 300 лет - от строительства первого металлургического завода в 1723 году до проведения Чемпионата мира по футболу в 2018. Сколько лиц и событий вписаны в его историю. Сколько талантливых людей, архитектурных стилей, промышленных гигантов и культурных проектов составляют его облик сегодня. Если Вам есть за что сказать этому городу «спасибо», наш конкурс для Вас!</w:t>
      </w:r>
    </w:p>
    <w:p w:rsidR="009A0312" w:rsidRDefault="00D07C9E">
      <w:pPr>
        <w:pStyle w:val="A7"/>
        <w:numPr>
          <w:ilvl w:val="0"/>
          <w:numId w:val="3"/>
        </w:numPr>
        <w:tabs>
          <w:tab w:val="num" w:pos="805"/>
          <w:tab w:val="left" w:pos="926"/>
        </w:tabs>
        <w:suppressAutoHyphens/>
        <w:spacing w:after="0" w:line="360" w:lineRule="exact"/>
        <w:ind w:left="805" w:hanging="4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Общие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положения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Настоящее положение регламентирует порядок проведения литературного конкурса  «Спасибо, Екатеринбург!» (далее – конкурс). 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 осуществляется в рамках общественного проекта «СПАСИБО!» Свердловского регионального отделения Общероссийской общественной организации «Всероссийский совет местного самоуправления» (ВСМС). 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Учредители конкурса: 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Свердловское региональное отделение ВСМС;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Управление культуры Администрации города Екатеринбурга;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Муниципальное бюджетное учреждение культуры «Библиотечный центр «Екатеринбург»» (далее – МБУК БЦЕ);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Свердловская областная общественная организация «Ассоциация писателей Урала».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Концепция конкурса: конкурс проводится ежегодно среди творческих людей пишущих в стихах и прозе, проживающих в городе Екатеринбурге, Российской Федерации и других странах мира, в рамках подготовки к празднованию 300-летия города Екатеринбурга.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Цель конкурса: составление литературного «портрета» Екатеринбурга на основе личных впечатлений и переживаний участников конкурса, пишущих в стихах и прозе.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 Задачи Конкурса: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содействие сохранению и развитию традиций отечественной литературы;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формирование образа Екатеринбурга как одного из культурных центров современной России;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популяризация тем, связанных с Екатеринбургом, в творчестве современников, пишущих на русском языке;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развитие литературной жизни Екатеринбурга;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развитие сотрудничества культурных институций Екатеринбурга и Свердловской области.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издание к 300-летнему юбилею города литературного альманаха «Спасибо, Екатеринбург!» по итогам конкурса.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Участники конкурса: творческие талантливые люди, пишущие в стихах и прозе.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Тематика конкурса: люди, события, страницы истории, промышленные предприятия и явления культуры, составляющие 300-летний облик нашего города.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Конкурс проводится в двух номинациях: 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«проза» (эссе, рассказ);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«поэзия» (стихи).</w:t>
      </w:r>
    </w:p>
    <w:p w:rsidR="009A0312" w:rsidRDefault="009A0312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312" w:rsidRDefault="00D07C9E">
      <w:pPr>
        <w:pStyle w:val="A7"/>
        <w:numPr>
          <w:ilvl w:val="0"/>
          <w:numId w:val="3"/>
        </w:numPr>
        <w:tabs>
          <w:tab w:val="num" w:pos="805"/>
          <w:tab w:val="left" w:pos="926"/>
        </w:tabs>
        <w:suppressAutoHyphens/>
        <w:spacing w:after="0" w:line="360" w:lineRule="exact"/>
        <w:ind w:left="805" w:hanging="4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t>Организационное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обеспечение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конкурса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 Проведение конкурса осуществляется Организационным комитетом, формируемым учредителями.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исключительной компетенции Организационного комитета относится: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прием заявок на участие в Конкурсе;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 формирование состава конкурсного жюри;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организация и проведение итоговой церемонии награждения лауреатов конкурса.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 целях творческой оценки заявленных на Конкурс работ формируется конкурсное жюри из авторитетных деятелей в области литературы, литературной критики, истории города, представителей общественности и органов власти.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Произведения членов жюри не могут быть выдвинуты на участие в Конкурсе.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Состав жюри и имена лауреатов Конкурса доводятся до сведения общественности через средства массовой информации.</w:t>
      </w:r>
    </w:p>
    <w:p w:rsidR="009A0312" w:rsidRDefault="009A0312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3EE5" w:rsidRDefault="00403EE5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0312" w:rsidRDefault="00D07C9E">
      <w:pPr>
        <w:pStyle w:val="A7"/>
        <w:numPr>
          <w:ilvl w:val="0"/>
          <w:numId w:val="3"/>
        </w:numPr>
        <w:tabs>
          <w:tab w:val="num" w:pos="805"/>
          <w:tab w:val="left" w:pos="926"/>
        </w:tabs>
        <w:suppressAutoHyphens/>
        <w:spacing w:after="0" w:line="360" w:lineRule="exact"/>
        <w:ind w:left="805" w:hanging="44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hAnsi="Times New Roman"/>
          <w:b/>
          <w:bCs/>
          <w:sz w:val="28"/>
          <w:szCs w:val="28"/>
        </w:rPr>
        <w:lastRenderedPageBreak/>
        <w:t>Условия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проведения</w:t>
      </w:r>
      <w:r>
        <w:rPr>
          <w:rFonts w:hAnsi="Times New Roman"/>
          <w:b/>
          <w:bCs/>
          <w:sz w:val="28"/>
          <w:szCs w:val="28"/>
        </w:rPr>
        <w:t xml:space="preserve"> </w:t>
      </w:r>
      <w:r>
        <w:rPr>
          <w:rFonts w:hAnsi="Times New Roman"/>
          <w:b/>
          <w:bCs/>
          <w:sz w:val="28"/>
          <w:szCs w:val="28"/>
        </w:rPr>
        <w:t>конкурса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 К участию в конкурсе принимаются литературные произведения, посвященные Свердловску-Екатеринбургу, написанные на русском языке.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Участие в конкурсе бесплатное.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Для участия в Конкурсе необходимо в срок </w:t>
      </w:r>
      <w:r w:rsidRPr="00403EE5">
        <w:rPr>
          <w:rFonts w:ascii="Times New Roman" w:eastAsia="Times New Roman" w:hAnsi="Times New Roman" w:cs="Times New Roman"/>
          <w:b/>
          <w:sz w:val="28"/>
          <w:szCs w:val="28"/>
        </w:rPr>
        <w:t xml:space="preserve">до 01 </w:t>
      </w:r>
      <w:r w:rsidR="00403EE5" w:rsidRPr="00403EE5">
        <w:rPr>
          <w:rFonts w:ascii="Times New Roman" w:eastAsia="Times New Roman" w:hAnsi="Times New Roman" w:cs="Times New Roman"/>
          <w:b/>
          <w:sz w:val="28"/>
          <w:szCs w:val="28"/>
        </w:rPr>
        <w:t>июня</w:t>
      </w:r>
      <w:r w:rsidRPr="00403EE5">
        <w:rPr>
          <w:rFonts w:ascii="Times New Roman" w:eastAsia="Times New Roman" w:hAnsi="Times New Roman" w:cs="Times New Roman"/>
          <w:b/>
          <w:sz w:val="28"/>
          <w:szCs w:val="28"/>
        </w:rPr>
        <w:t xml:space="preserve"> 2019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представить </w:t>
      </w:r>
      <w:r w:rsidR="00403EE5">
        <w:rPr>
          <w:rFonts w:ascii="Times New Roman" w:eastAsia="Times New Roman" w:hAnsi="Times New Roman" w:cs="Times New Roman"/>
          <w:sz w:val="28"/>
          <w:szCs w:val="28"/>
        </w:rPr>
        <w:t xml:space="preserve">свои произведения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Организационный комитет на адрес электронной почты: </w:t>
      </w:r>
      <w:hyperlink r:id="rId9" w:history="1">
        <w:r>
          <w:rPr>
            <w:rStyle w:val="Hyperlink0"/>
            <w:rFonts w:ascii="Times New Roman" w:eastAsia="Times New Roman" w:hAnsi="Times New Roman" w:cs="Times New Roman"/>
          </w:rPr>
          <w:t>spasiboekb@mail.ru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с пометкой «Спасибо, Екатеринбург!» в электронном виде следующие материалы: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 информация об авторе (ФИО, год рождения, адрес, телефон,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и литературном произведении (название, жанр, конкурсная номинация); 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авторское  литературное произведение  (с указанием ФИО автора и конкурсной номинации).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Контактный телефон Организационного комитета: (343) 261-53-38.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Конкурсные работы принимаются в формате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шрифт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№ 14.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произведения: проза – до 10 страниц, поэзия - до 5 страниц печатного текста.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 Присланные на Конкурс работы не рецензируются.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17. Конкурсное жюри  определяет победителей (лауреатов) Конкурса в номинациях «поэзия» и «проза» с вручением дипломов I, II и III степени и денежного вознаграждения: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 I степени – 30 тысяч рублей;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 II степени – 20 тысяч рублей;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диплом III степени – 10 тысяч рублей.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Подведение итогов Конкурса и награждение победителей состоится в рамках празднования Дня города Екатеринбурга в августе 2019 года.</w:t>
      </w:r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Список лауреатов Конкурса будет опубликован на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культура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.е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катеринбург.рф</w:t>
      </w:r>
      <w:proofErr w:type="spellEnd"/>
    </w:p>
    <w:p w:rsidR="009A0312" w:rsidRDefault="00D07C9E">
      <w:pPr>
        <w:pStyle w:val="A7"/>
        <w:suppressAutoHyphens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20. Организационный комитет оставляет за собой право дальнейшего использования поступивших на Конкурс произведений в информационных и культурологических целях без согласия автора и выплаты вознаграждения, но с указанием автора и названия произведения.</w:t>
      </w:r>
    </w:p>
    <w:p w:rsidR="009A0312" w:rsidRDefault="00D07C9E">
      <w:pPr>
        <w:pStyle w:val="A7"/>
        <w:suppressAutoHyphens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Авторы, представившие литературные произведения для участия в Конкурсе «Спасибо, Екатеринбург!», считаются согласными с условиями настоящего Положения.</w:t>
      </w:r>
    </w:p>
    <w:p w:rsidR="009A0312" w:rsidRDefault="00D07C9E">
      <w:pPr>
        <w:pStyle w:val="A7"/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9A0312" w:rsidRDefault="009A0312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312" w:rsidRDefault="009A0312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EE5" w:rsidRDefault="00403EE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3EE5" w:rsidRDefault="00403EE5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0312" w:rsidRDefault="00D07C9E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ЗАЯВКА НА УЧАСТИЕ</w:t>
      </w:r>
    </w:p>
    <w:p w:rsidR="009A0312" w:rsidRDefault="00D07C9E">
      <w:pPr>
        <w:pStyle w:val="A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литературном конкурсе «Спасибо, Екатеринбург!»</w:t>
      </w:r>
    </w:p>
    <w:p w:rsidR="009A0312" w:rsidRDefault="009A0312">
      <w:pPr>
        <w:pStyle w:val="A7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0312" w:rsidRDefault="00D07C9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произведения_____________________________________________________</w:t>
      </w:r>
    </w:p>
    <w:p w:rsidR="009A0312" w:rsidRDefault="00D07C9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создания ______________________________________________________________</w:t>
      </w:r>
    </w:p>
    <w:p w:rsidR="009A0312" w:rsidRDefault="00D07C9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Жанр_____________________________________________________________________</w:t>
      </w:r>
    </w:p>
    <w:p w:rsidR="009A0312" w:rsidRDefault="00D07C9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Конкурсная номинация______________________________________________________</w:t>
      </w:r>
    </w:p>
    <w:p w:rsidR="009A0312" w:rsidRDefault="009A031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312" w:rsidRDefault="00D07C9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Автор (ФИО) ______________________________________________________________</w:t>
      </w:r>
    </w:p>
    <w:p w:rsidR="009A0312" w:rsidRDefault="00D07C9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 рождения______________________________________________________________</w:t>
      </w:r>
    </w:p>
    <w:p w:rsidR="009A0312" w:rsidRDefault="00D07C9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</w:t>
      </w:r>
    </w:p>
    <w:p w:rsidR="009A0312" w:rsidRDefault="00D07C9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Телефон________________________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-mail______________________________________</w:t>
      </w:r>
    </w:p>
    <w:p w:rsidR="009A0312" w:rsidRDefault="009A031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312" w:rsidRDefault="00D07C9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Согласен на передачу Организационному комитету прав на использование произв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дения в информационных и культурологических целях,  для реализации задач,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пуляризации и рекламы проекта, публикации в специальных изданиях,  размещения на информационных порталах в телекоммуникационной сети Интернет.</w:t>
      </w:r>
    </w:p>
    <w:p w:rsidR="009A0312" w:rsidRDefault="009A031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312" w:rsidRDefault="00D07C9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Достоверность сведений, указанных в настоящей Заявке, подтверждаю</w:t>
      </w:r>
    </w:p>
    <w:p w:rsidR="009A0312" w:rsidRDefault="009A031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0312" w:rsidRDefault="009A031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312" w:rsidRDefault="00D07C9E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Дата подачи заявки «_______»___________________</w:t>
      </w:r>
    </w:p>
    <w:p w:rsidR="009A0312" w:rsidRDefault="009A0312">
      <w:pPr>
        <w:pStyle w:val="A7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0312" w:rsidRDefault="00D07C9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***Внимание!  Заявка действительна только при условии заполнения всех пунктов!</w:t>
      </w:r>
    </w:p>
    <w:p w:rsidR="009A0312" w:rsidRDefault="00D07C9E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с работами на конкурс принимаются по адресу электронной почты _________________ с пометкой «Спасибо, Екатеринбург!».</w:t>
      </w:r>
    </w:p>
    <w:p w:rsidR="009A0312" w:rsidRDefault="009A0312">
      <w:pPr>
        <w:pStyle w:val="A7"/>
        <w:spacing w:after="0" w:line="240" w:lineRule="auto"/>
        <w:jc w:val="both"/>
      </w:pPr>
    </w:p>
    <w:sectPr w:rsidR="009A031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851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2CE" w:rsidRDefault="00E652CE">
      <w:r>
        <w:separator/>
      </w:r>
    </w:p>
  </w:endnote>
  <w:endnote w:type="continuationSeparator" w:id="0">
    <w:p w:rsidR="00E652CE" w:rsidRDefault="00E65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12" w:rsidRDefault="009A03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12" w:rsidRDefault="009A03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2CE" w:rsidRDefault="00E652CE">
      <w:r>
        <w:separator/>
      </w:r>
    </w:p>
  </w:footnote>
  <w:footnote w:type="continuationSeparator" w:id="0">
    <w:p w:rsidR="00E652CE" w:rsidRDefault="00E65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12" w:rsidRDefault="00D07C9E">
    <w:pPr>
      <w:pStyle w:val="a4"/>
      <w:tabs>
        <w:tab w:val="clear" w:pos="9355"/>
        <w:tab w:val="right" w:pos="9328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403EE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312" w:rsidRDefault="009A03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7E68"/>
    <w:multiLevelType w:val="multilevel"/>
    <w:tmpl w:val="704CA7BC"/>
    <w:lvl w:ilvl="0">
      <w:start w:val="1"/>
      <w:numFmt w:val="upperRoman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>
    <w:nsid w:val="335A3B56"/>
    <w:multiLevelType w:val="multilevel"/>
    <w:tmpl w:val="21B8F246"/>
    <w:lvl w:ilvl="0">
      <w:start w:val="1"/>
      <w:numFmt w:val="upperRoman"/>
      <w:lvlText w:val="%1."/>
      <w:lvlJc w:val="left"/>
      <w:pPr>
        <w:tabs>
          <w:tab w:val="num" w:pos="926"/>
        </w:tabs>
        <w:ind w:left="926" w:hanging="566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lang w:val="ru-RU"/>
      </w:rPr>
    </w:lvl>
  </w:abstractNum>
  <w:abstractNum w:abstractNumId="2">
    <w:nsid w:val="36DC5ADF"/>
    <w:multiLevelType w:val="multilevel"/>
    <w:tmpl w:val="E786B472"/>
    <w:styleLink w:val="List0"/>
    <w:lvl w:ilvl="0">
      <w:start w:val="1"/>
      <w:numFmt w:val="upperRoman"/>
      <w:lvlText w:val="%1."/>
      <w:lvlJc w:val="left"/>
      <w:pPr>
        <w:tabs>
          <w:tab w:val="num" w:pos="926"/>
        </w:tabs>
        <w:ind w:left="926" w:hanging="566"/>
      </w:pPr>
      <w:rPr>
        <w:b/>
        <w:bCs/>
        <w:position w:val="0"/>
        <w:sz w:val="28"/>
        <w:szCs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b/>
        <w:bCs/>
        <w:position w:val="0"/>
        <w:sz w:val="28"/>
        <w:szCs w:val="28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58"/>
        </w:tabs>
        <w:ind w:left="2258" w:hanging="403"/>
      </w:pPr>
      <w:rPr>
        <w:b/>
        <w:bCs/>
        <w:position w:val="0"/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b/>
        <w:bCs/>
        <w:position w:val="0"/>
        <w:sz w:val="28"/>
        <w:szCs w:val="28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b/>
        <w:bCs/>
        <w:position w:val="0"/>
        <w:sz w:val="28"/>
        <w:szCs w:val="28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418"/>
        </w:tabs>
        <w:ind w:left="4418" w:hanging="403"/>
      </w:pPr>
      <w:rPr>
        <w:b/>
        <w:bCs/>
        <w:position w:val="0"/>
        <w:sz w:val="28"/>
        <w:szCs w:val="28"/>
        <w:lang w:val="ru-RU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b/>
        <w:bCs/>
        <w:position w:val="0"/>
        <w:sz w:val="28"/>
        <w:szCs w:val="28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b/>
        <w:bCs/>
        <w:position w:val="0"/>
        <w:sz w:val="28"/>
        <w:szCs w:val="28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78"/>
        </w:tabs>
        <w:ind w:left="6578" w:hanging="403"/>
      </w:pPr>
      <w:rPr>
        <w:b/>
        <w:bCs/>
        <w:position w:val="0"/>
        <w:sz w:val="28"/>
        <w:szCs w:val="28"/>
        <w:lang w:val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A0312"/>
    <w:rsid w:val="003D3A51"/>
    <w:rsid w:val="00403EE5"/>
    <w:rsid w:val="0050494F"/>
    <w:rsid w:val="009A0312"/>
    <w:rsid w:val="00D07C9E"/>
    <w:rsid w:val="00E6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NormalParagraph">
    <w:name w:val="Table Normal Paragraph"/>
    <w:rPr>
      <w:rFonts w:eastAsia="Times New Roman"/>
      <w:color w:val="000000"/>
      <w:u w:color="000000"/>
    </w:rPr>
  </w:style>
  <w:style w:type="paragraph" w:customStyle="1" w:styleId="A7">
    <w:name w:val="Текстовый блок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character" w:customStyle="1" w:styleId="a8">
    <w:name w:val="Нет"/>
  </w:style>
  <w:style w:type="character" w:customStyle="1" w:styleId="Hyperlink0">
    <w:name w:val="Hyperlink.0"/>
    <w:basedOn w:val="a8"/>
    <w:rPr>
      <w:b/>
      <w:bCs/>
      <w:sz w:val="28"/>
      <w:szCs w:val="28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D3A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A5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TableNormalParagraph">
    <w:name w:val="Table Normal Paragraph"/>
    <w:rPr>
      <w:rFonts w:eastAsia="Times New Roman"/>
      <w:color w:val="000000"/>
      <w:u w:color="000000"/>
    </w:rPr>
  </w:style>
  <w:style w:type="paragraph" w:customStyle="1" w:styleId="A7">
    <w:name w:val="Текстовый блок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"/>
    <w:pPr>
      <w:numPr>
        <w:numId w:val="3"/>
      </w:numPr>
    </w:pPr>
  </w:style>
  <w:style w:type="numbering" w:customStyle="1" w:styleId="1">
    <w:name w:val="Импортированный стиль 1"/>
  </w:style>
  <w:style w:type="character" w:customStyle="1" w:styleId="a8">
    <w:name w:val="Нет"/>
  </w:style>
  <w:style w:type="character" w:customStyle="1" w:styleId="Hyperlink0">
    <w:name w:val="Hyperlink.0"/>
    <w:basedOn w:val="a8"/>
    <w:rPr>
      <w:b/>
      <w:bCs/>
      <w:sz w:val="28"/>
      <w:szCs w:val="28"/>
      <w:u w:val="none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3D3A5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A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asiboekb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nsomgsom</dc:creator>
  <cp:lastModifiedBy>User</cp:lastModifiedBy>
  <cp:revision>4</cp:revision>
  <dcterms:created xsi:type="dcterms:W3CDTF">2018-12-12T10:18:00Z</dcterms:created>
  <dcterms:modified xsi:type="dcterms:W3CDTF">2019-02-28T11:05:00Z</dcterms:modified>
</cp:coreProperties>
</file>